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1F" w:rsidRDefault="00267A1F" w:rsidP="00267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67A1F" w:rsidRDefault="00267A1F" w:rsidP="00267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67A1F" w:rsidRDefault="00267A1F" w:rsidP="00267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бюджета городского поселения «Забайкальское»</w:t>
      </w:r>
    </w:p>
    <w:p w:rsidR="00267A1F" w:rsidRDefault="00267A1F" w:rsidP="00267A1F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«Забайкальский район» на 2017 год </w:t>
      </w:r>
      <w:r>
        <w:rPr>
          <w:rFonts w:ascii="Times New Roman" w:eastAsia="Times New Roman" w:hAnsi="Times New Roman" w:cs="Times New Roman"/>
          <w:sz w:val="28"/>
          <w:szCs w:val="20"/>
        </w:rPr>
        <w:t>и плановый период 2018 и 2019 годов».</w:t>
      </w: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Совет  городского поселения «Забайкальское» муниципального района «Забайкальский район». </w:t>
      </w: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публичных слушаний: Проект бюджета городского поселения «Забайкальское» муниципального района «Забайкальский район» на 2017 год </w:t>
      </w:r>
      <w:r>
        <w:rPr>
          <w:rFonts w:ascii="Times New Roman" w:eastAsia="Times New Roman" w:hAnsi="Times New Roman" w:cs="Times New Roman"/>
          <w:sz w:val="28"/>
          <w:szCs w:val="20"/>
        </w:rPr>
        <w:t>и плановый период 2018 и 2019 годов.</w:t>
      </w: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19.12.2016 год. Количество участников: 46 человек. </w:t>
      </w: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обсуждения проекта бюджета городского поселения «Забайкальское» муниципального района «Забайкальский район» на 2017 год </w:t>
      </w:r>
      <w:r>
        <w:rPr>
          <w:rFonts w:ascii="Times New Roman" w:eastAsia="Times New Roman" w:hAnsi="Times New Roman" w:cs="Times New Roman"/>
          <w:sz w:val="28"/>
          <w:szCs w:val="20"/>
        </w:rPr>
        <w:t>и 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 xml:space="preserve">, принято решение: </w:t>
      </w: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проект бюджета городского поселения «Забайкальское» муниципального района «Забайкальский район» на 2017 год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 плановый период 2018 и 2019 годов </w:t>
      </w:r>
      <w:r>
        <w:rPr>
          <w:rFonts w:ascii="Times New Roman" w:hAnsi="Times New Roman" w:cs="Times New Roman"/>
          <w:sz w:val="28"/>
          <w:szCs w:val="28"/>
        </w:rPr>
        <w:t>с учетом внесенных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67A1F" w:rsidRDefault="00267A1F" w:rsidP="00267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городского поселения «Забайкальское» принять проект бюджета городского поселения «Забайкальское» муниципального района «Забайкальский район» на 2017 год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 плановый период 2018 и 2019 годов </w:t>
      </w:r>
      <w:r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и дополнений. </w:t>
      </w:r>
    </w:p>
    <w:p w:rsidR="00267A1F" w:rsidRDefault="00267A1F" w:rsidP="00267A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настоящий итоговый документ (решение о результатах публичных слушаний) в информационном вестнике «Вести Забайкальска» и разместить на сайте официальном сайте Администрации городского поселения «Забайкальское».</w:t>
      </w:r>
    </w:p>
    <w:p w:rsidR="00267A1F" w:rsidRDefault="00267A1F" w:rsidP="0026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A1F" w:rsidRDefault="00267A1F" w:rsidP="0026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A1F" w:rsidRDefault="00267A1F" w:rsidP="00267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Е.Н.Гуменюк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0416B" w:rsidRDefault="0080416B"/>
    <w:sectPr w:rsidR="0080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E0"/>
    <w:rsid w:val="00267A1F"/>
    <w:rsid w:val="004A18E0"/>
    <w:rsid w:val="008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2016-12-27T03:34:00Z</dcterms:created>
  <dcterms:modified xsi:type="dcterms:W3CDTF">2016-12-27T03:35:00Z</dcterms:modified>
</cp:coreProperties>
</file>